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8264" w14:textId="77777777" w:rsidR="00062FC4" w:rsidRDefault="00062FC4" w:rsidP="00062FC4">
      <w:pPr>
        <w:rPr>
          <w:rFonts w:ascii="inherit" w:eastAsia="Times New Roman" w:hAnsi="inherit" w:cs="Times New Roman"/>
          <w:b/>
          <w:color w:val="050505"/>
          <w:sz w:val="23"/>
          <w:szCs w:val="23"/>
        </w:rPr>
      </w:pPr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Να 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κούμε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: Ο 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όνος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και η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κό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ωση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είν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κορυφ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ίες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ροτερ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ιότητες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β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άση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ρευμ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τικές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πα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θήσεις</w:t>
      </w:r>
      <w:proofErr w:type="spellEnd"/>
    </w:p>
    <w:p w14:paraId="4AB908E6" w14:textId="77777777" w:rsidR="00A77E45" w:rsidRDefault="00A77E45" w:rsidP="00062FC4">
      <w:pPr>
        <w:rPr>
          <w:rFonts w:ascii="inherit" w:eastAsia="Times New Roman" w:hAnsi="inherit" w:cs="Times New Roman"/>
          <w:b/>
          <w:color w:val="050505"/>
          <w:sz w:val="23"/>
          <w:szCs w:val="23"/>
        </w:rPr>
      </w:pPr>
    </w:p>
    <w:p w14:paraId="37973FD7" w14:textId="77777777" w:rsidR="00A77E45" w:rsidRPr="00A77E45" w:rsidRDefault="00A77E45" w:rsidP="00062FC4">
      <w:pPr>
        <w:rPr>
          <w:rFonts w:ascii="inherit" w:eastAsia="Times New Roman" w:hAnsi="inherit" w:cs="Times New Roman"/>
          <w:b/>
          <w:i/>
          <w:color w:val="050505"/>
          <w:sz w:val="23"/>
          <w:szCs w:val="23"/>
          <w:lang w:val="en-US"/>
        </w:rPr>
      </w:pPr>
      <w:bookmarkStart w:id="0" w:name="_GoBack"/>
      <w:r w:rsidRPr="00A77E45">
        <w:rPr>
          <w:rFonts w:ascii="inherit" w:eastAsia="Times New Roman" w:hAnsi="inherit" w:cs="Times New Roman"/>
          <w:b/>
          <w:i/>
          <w:color w:val="050505"/>
          <w:sz w:val="23"/>
          <w:szCs w:val="23"/>
          <w:lang w:val="el-GR"/>
        </w:rPr>
        <w:t xml:space="preserve">Γράφει ο Καθηγητής Δημήτριος Π. Μπόγδανος </w:t>
      </w:r>
      <w:r w:rsidRPr="00A77E45">
        <w:rPr>
          <w:rFonts w:ascii="inherit" w:eastAsia="Times New Roman" w:hAnsi="inherit" w:cs="Times New Roman"/>
          <w:b/>
          <w:i/>
          <w:color w:val="050505"/>
          <w:sz w:val="23"/>
          <w:szCs w:val="23"/>
          <w:lang w:val="en-US"/>
        </w:rPr>
        <w:t>MBA, MD, PhD</w:t>
      </w:r>
    </w:p>
    <w:bookmarkEnd w:id="0"/>
    <w:p w14:paraId="4078DE3E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77F2C0C5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noProof/>
          <w:color w:val="050505"/>
          <w:sz w:val="23"/>
          <w:szCs w:val="23"/>
          <w:lang w:val="en-US"/>
        </w:rPr>
        <w:drawing>
          <wp:inline distT="0" distB="0" distL="0" distR="0" wp14:anchorId="33BB550C" wp14:editId="34BA87B9">
            <wp:extent cx="5270500" cy="48442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3403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6C0A2709" w14:textId="77777777" w:rsidR="00062FC4" w:rsidRDefault="00062FC4" w:rsidP="00062FC4">
      <w:pPr>
        <w:ind w:firstLine="720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Τα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τελευτ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αία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χρόνι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υξάνοντ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συνεχώς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μελέτες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εστιάζουν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στοιχεί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ανα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φέροντ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αι απ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ευθεί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ας από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ώστε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κατα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νοηθεί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λύτερ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>α η π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άθηση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νάγκες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</w:p>
    <w:p w14:paraId="5C887D34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ώτερος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σκο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ός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είν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αι η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κοινή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λήψη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οφάσεων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και η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στρ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τηγική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δι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λού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στόχου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γι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την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ξιολόγηση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της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ύφεσης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της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νόσου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στηρίζετ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στη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βα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σική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ρχή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ότι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ότ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αν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ικ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νο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οιούντ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νάγκες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των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σθενών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, τα απ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οτελέσμ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ατα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μεγιστο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οιούντ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i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</w:p>
    <w:p w14:paraId="7B381452" w14:textId="77777777" w:rsidR="00062FC4" w:rsidRDefault="00062FC4" w:rsidP="00062FC4">
      <w:pPr>
        <w:ind w:firstLine="720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σθενής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θέλει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ζει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οιότητ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α,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δρ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στηριο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οιείτ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χωρίς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τώμ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ατα, να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ηγ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ίνει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δουλειά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ζει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ζωή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όπ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ως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υτός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θέλει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χωρίς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σχολούν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τα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τώμ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τά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50505"/>
          <w:sz w:val="23"/>
          <w:szCs w:val="23"/>
        </w:rPr>
        <w:t>του</w:t>
      </w:r>
      <w:proofErr w:type="spellEnd"/>
      <w:r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</w:p>
    <w:p w14:paraId="3170853A" w14:textId="77777777" w:rsidR="00062FC4" w:rsidRDefault="00062FC4" w:rsidP="00062FC4">
      <w:pPr>
        <w:ind w:firstLine="720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spellStart"/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Ποιά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είν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όμως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υτά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;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ροο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μελέτη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3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μηνών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μπ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ορούσ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αν να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ιλέξουν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3 από τα 10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κύρι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τώμ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να τα κατα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γράψουν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ψηφι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μορφή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ορούσ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αν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άσ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στιγμή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λλάξουν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τα ανα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φερόμεν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τώμ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ατα αν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γι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πα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ράδειγμ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γι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έν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διάστημ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σχολούσε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ερισσότερο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ο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όνος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ή η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δυσκολί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στον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ύπ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από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ότι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την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ροηγούμενη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εβ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δομάδ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</w:p>
    <w:p w14:paraId="44B3CA3A" w14:textId="77777777" w:rsidR="00062FC4" w:rsidRDefault="00062FC4" w:rsidP="00062FC4">
      <w:pPr>
        <w:ind w:firstLine="720"/>
        <w:rPr>
          <w:rFonts w:ascii="inherit" w:eastAsia="Times New Roman" w:hAnsi="inherit" w:cs="Times New Roman"/>
          <w:color w:val="050505"/>
          <w:sz w:val="23"/>
          <w:szCs w:val="23"/>
        </w:rPr>
      </w:pPr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Η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μελέτη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από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Δρ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W. Benjamin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Nowell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PhD</w:t>
      </w: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,κ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αι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συνεργάτες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εριελάμ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βα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253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ενήλικες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διάφορ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ετερογενή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ρευμ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τικά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νοσήμ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ατα όπ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ως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γκυλο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οιητική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σπ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ονδυλίτιδ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σύνδρομο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ινομυ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λγί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ας,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οστεο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ρθρίτιδ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lastRenderedPageBreak/>
        <w:t>οστεο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όρωση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ψωρι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ρθρίτιδ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ρευμ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τοειδή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ρθρίτιδ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και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συστημ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τικό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ερυθημ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τώδη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λύκο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από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μητρώο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ArthritisPower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. </w:t>
      </w:r>
    </w:p>
    <w:p w14:paraId="4061E9D6" w14:textId="77777777" w:rsidR="00062FC4" w:rsidRDefault="00062FC4" w:rsidP="00062FC4">
      <w:pPr>
        <w:rPr>
          <w:rFonts w:ascii="Menlo Regular" w:eastAsia="Times New Roman" w:hAnsi="Menlo Regular" w:cs="Menlo Regular"/>
          <w:color w:val="050505"/>
          <w:sz w:val="23"/>
          <w:szCs w:val="23"/>
        </w:rPr>
      </w:pP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ιλέξιμοι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συμμετέχοντες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κλήθηκ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αν να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ιλέξουν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ξύ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τριών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10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μέτρων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τωμάτων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(</w:t>
      </w: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PRO )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θεωρούσ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αν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ότι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ήτ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αν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ντικό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παρα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κολουθούντ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ψηφι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. </w:t>
      </w:r>
    </w:p>
    <w:p w14:paraId="07549D9F" w14:textId="77777777" w:rsidR="00062FC4" w:rsidRPr="00062FC4" w:rsidRDefault="00062FC4" w:rsidP="00062FC4">
      <w:pPr>
        <w:ind w:firstLine="720"/>
        <w:rPr>
          <w:rFonts w:ascii="inherit" w:eastAsia="Times New Roman" w:hAnsi="inherit" w:cs="Times New Roman"/>
          <w:b/>
          <w:color w:val="050505"/>
          <w:sz w:val="23"/>
          <w:szCs w:val="23"/>
        </w:rPr>
      </w:pP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Τρί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ήτ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αν τα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κύρι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τώμ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ατα 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ανα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φέρθηκ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αν 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ιο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επ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ιστ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μέν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α: 1. </w:t>
      </w:r>
      <w:proofErr w:type="spellStart"/>
      <w:proofErr w:type="gram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κό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ωση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, 2.</w:t>
      </w:r>
      <w:proofErr w:type="gram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gram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όνος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και 3.</w:t>
      </w:r>
      <w:proofErr w:type="gram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proofErr w:type="gram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φυσική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λειτουργί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α, 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κολουθούμεν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 από 4.</w:t>
      </w:r>
      <w:proofErr w:type="gram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proofErr w:type="gram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την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δι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αταρα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χή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του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ύπ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νου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και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την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5.</w:t>
      </w:r>
      <w:proofErr w:type="gram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ρωινή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δυσκ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μψί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α. </w:t>
      </w:r>
      <w:proofErr w:type="spellStart"/>
      <w:proofErr w:type="gram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Τέτοιες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μελέτες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έχουν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γίνει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ολλές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και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σε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μεγ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λύτερους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ριθμούς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ρρώστων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και κατα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λήγουν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ΠΑΝΤΑ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στο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ίδιο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έρ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σμ</w:t>
      </w:r>
      <w:proofErr w:type="spell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>α.</w:t>
      </w:r>
      <w:proofErr w:type="gramEnd"/>
      <w:r w:rsidRPr="00062FC4">
        <w:rPr>
          <w:rFonts w:ascii="inherit" w:eastAsia="Times New Roman" w:hAnsi="inherit" w:cs="Times New Roman"/>
          <w:b/>
          <w:color w:val="050505"/>
          <w:sz w:val="23"/>
          <w:szCs w:val="23"/>
        </w:rPr>
        <w:t xml:space="preserve"> </w:t>
      </w:r>
    </w:p>
    <w:p w14:paraId="542F9F4C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spellStart"/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θερά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οντες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ρέ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εστιάσουν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στον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όνο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στην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εύκολη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κό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ωση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να β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λύσεις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γι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υτά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αν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θέλουν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είν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λειτουργικοί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Η αυπ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α, η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φυσική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λειτουργί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και η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ρωινή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δυσκ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μψί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των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ρθρώσεων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είν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αι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ίσης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ντικά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κάθε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ρέμ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βα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φα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κευτική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ή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άλλη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θα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ρέ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ιλύει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υτά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Τα απ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οτελέσμ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ατα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σχετίζοντ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την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ψυχική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υγεί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και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ισθημ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τική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δυσφορί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ήτ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αν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ίσης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ρκετά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ντικά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γι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</w:p>
    <w:p w14:paraId="41FF0BD6" w14:textId="77777777" w:rsidR="00062FC4" w:rsidRPr="00062FC4" w:rsidRDefault="00062FC4" w:rsidP="00062FC4">
      <w:pPr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</w:pP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Έν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 από τα 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ιο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ενδι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φέροντ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 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ράγμ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ατα 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εξέ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ληξε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ερευνητές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ήτ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αν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ότι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σχεδόν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τα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δύο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τρίτ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των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σθενών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ρευμ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τοειδή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ρθρίτιδ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 επ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έλεξ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αν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ρχικά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μέτρο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φλεγμονής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ωστόσο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μόνο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15%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των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σθενών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με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ΡΑ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στη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μελέτη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επ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έλεξ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αν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υτό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μέτρο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στο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τέλος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του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τριμήνου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. </w:t>
      </w:r>
    </w:p>
    <w:p w14:paraId="7075F9CA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Από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ότι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φα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ίνετ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ιζητούν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και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λήρως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κατα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νοητά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ράγμ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ατα.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Δεν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θέλουν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ονάνε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κουράζοντ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αι και να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μένουν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άυ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Θέλουν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μι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οιότητ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α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ζωής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νάλογη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εκείνων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δεν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άσχουν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από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το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νόσημ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gram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ίσης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,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σθενείς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ροτιμούν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παρα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κολουθούν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σα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φή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συμ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τώμ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ατα 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σθένει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ας 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ου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μπ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ορούν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να κατα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νοήσουν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εύκολ</w:t>
      </w:r>
      <w:proofErr w:type="spell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>α.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</w:p>
    <w:p w14:paraId="78FCAD8B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109AB4BF" w14:textId="77777777" w:rsidR="00062FC4" w:rsidRP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spellStart"/>
      <w:proofErr w:type="gram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Σε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υτά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τα 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ρο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β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λήμ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ατα,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έτσι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και 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λλιώς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θα 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ρέ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ει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να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εστιάσουν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μα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κρόχρον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 και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θερά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π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οντες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γι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α να 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τους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 xml:space="preserve"> β</w:t>
      </w:r>
      <w:proofErr w:type="spellStart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οηθήσουν</w:t>
      </w:r>
      <w:proofErr w:type="spellEnd"/>
      <w:r w:rsidRPr="00062FC4">
        <w:rPr>
          <w:rFonts w:ascii="inherit" w:eastAsia="Times New Roman" w:hAnsi="inherit" w:cs="Times New Roman"/>
          <w:b/>
          <w:i/>
          <w:color w:val="050505"/>
          <w:sz w:val="23"/>
          <w:szCs w:val="23"/>
        </w:rPr>
        <w:t>.</w:t>
      </w:r>
      <w:proofErr w:type="gramEnd"/>
      <w:r w:rsidRPr="00062FC4">
        <w:rPr>
          <w:rFonts w:ascii="inherit" w:eastAsia="Times New Roman" w:hAnsi="inherit" w:cs="Times New Roman"/>
          <w:color w:val="050505"/>
          <w:sz w:val="23"/>
          <w:szCs w:val="23"/>
        </w:rPr>
        <w:t xml:space="preserve"> </w:t>
      </w:r>
      <w:r w:rsidRPr="00062FC4">
        <w:rPr>
          <w:rFonts w:ascii="inherit" w:eastAsia="Times New Roman" w:hAnsi="inherit" w:cs="Times New Roman"/>
          <w:sz w:val="23"/>
          <w:szCs w:val="23"/>
        </w:rPr>
        <w:t>https://www.healio.com/news/rheumatology/20210311/fatigue-pain-top-treatment-priorities-for-patients-with-rheumatic-disease</w:t>
      </w:r>
    </w:p>
    <w:p w14:paraId="1A14B19F" w14:textId="77777777" w:rsidR="00062FC4" w:rsidRDefault="00062FC4" w:rsidP="00062FC4">
      <w:pPr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26EED703" w14:textId="77777777" w:rsidR="00F342EC" w:rsidRDefault="00F342EC"/>
    <w:sectPr w:rsidR="00F342EC" w:rsidSect="00F342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4"/>
    <w:rsid w:val="00062FC4"/>
    <w:rsid w:val="00A77E45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34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y34i1dx">
    <w:name w:val="py34i1dx"/>
    <w:basedOn w:val="DefaultParagraphFont"/>
    <w:rsid w:val="00062FC4"/>
  </w:style>
  <w:style w:type="paragraph" w:styleId="BalloonText">
    <w:name w:val="Balloon Text"/>
    <w:basedOn w:val="Normal"/>
    <w:link w:val="BalloonTextChar"/>
    <w:uiPriority w:val="99"/>
    <w:semiHidden/>
    <w:unhideWhenUsed/>
    <w:rsid w:val="00062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y34i1dx">
    <w:name w:val="py34i1dx"/>
    <w:basedOn w:val="DefaultParagraphFont"/>
    <w:rsid w:val="00062FC4"/>
  </w:style>
  <w:style w:type="paragraph" w:styleId="BalloonText">
    <w:name w:val="Balloon Text"/>
    <w:basedOn w:val="Normal"/>
    <w:link w:val="BalloonTextChar"/>
    <w:uiPriority w:val="99"/>
    <w:semiHidden/>
    <w:unhideWhenUsed/>
    <w:rsid w:val="00062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2</cp:revision>
  <dcterms:created xsi:type="dcterms:W3CDTF">2021-03-17T19:06:00Z</dcterms:created>
  <dcterms:modified xsi:type="dcterms:W3CDTF">2021-03-17T19:12:00Z</dcterms:modified>
</cp:coreProperties>
</file>